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95B" w:rsidP="0045495B" w:rsidRDefault="00451AD0" w14:paraId="4A7B6BEA" w14:textId="02F4A48E">
      <w:pPr>
        <w:jc w:val="right"/>
        <w:rPr>
          <w:b/>
          <w:szCs w:val="22"/>
        </w:rPr>
      </w:pPr>
      <w:bookmarkStart w:name="_Hlk199246524" w:id="0"/>
      <w:r>
        <w:rPr>
          <w:b/>
          <w:szCs w:val="22"/>
        </w:rPr>
        <w:t>EK-40</w:t>
      </w:r>
    </w:p>
    <w:p w:rsidR="0045495B" w:rsidP="0045495B" w:rsidRDefault="0045495B" w14:paraId="36C200B1" w14:textId="22EBBE64">
      <w:pPr>
        <w:jc w:val="center"/>
        <w:rPr>
          <w:b/>
          <w:szCs w:val="22"/>
        </w:rPr>
      </w:pPr>
      <w:r>
        <w:rPr>
          <w:b/>
          <w:szCs w:val="22"/>
        </w:rPr>
        <w:t xml:space="preserve">SÜRDÜRÜLEBİLİRLİK PROJESİ </w:t>
      </w:r>
      <w:bookmarkEnd w:id="0"/>
      <w:r>
        <w:rPr>
          <w:b/>
          <w:szCs w:val="22"/>
        </w:rPr>
        <w:t>YARARLANMA KOŞULLARI</w:t>
      </w:r>
    </w:p>
    <w:p w:rsidR="00CC2941" w:rsidP="006712D8" w:rsidRDefault="00030D58" w14:paraId="20BCB900" w14:textId="10B30134">
      <w:pPr>
        <w:pStyle w:val="ListeParagraf"/>
        <w:numPr>
          <w:ilvl w:val="0"/>
          <w:numId w:val="1"/>
        </w:numPr>
        <w:jc w:val="both"/>
      </w:pPr>
      <w:bookmarkStart w:name="_Hlk217463572" w:id="1"/>
      <w:r>
        <w:t>S</w:t>
      </w:r>
      <w:r w:rsidR="000B48D6">
        <w:t>ürdürülebilirlik projesi onay başvurusu tarihi itibarıyla y</w:t>
      </w:r>
      <w:r w:rsidRPr="00600637" w:rsidR="004C63F8">
        <w:t xml:space="preserve">ararlanıcının </w:t>
      </w:r>
      <w:r w:rsidRPr="00E46B02" w:rsidR="000B48D6">
        <w:t xml:space="preserve">en az üç yıl önce kurulması, son üç </w:t>
      </w:r>
      <w:r w:rsidR="000B48D6">
        <w:t xml:space="preserve">takvim </w:t>
      </w:r>
      <w:r w:rsidRPr="00E46B02" w:rsidR="000B48D6">
        <w:t>yılın</w:t>
      </w:r>
      <w:r w:rsidR="000B48D6">
        <w:t>ın</w:t>
      </w:r>
      <w:r w:rsidRPr="00E46B02" w:rsidR="000B48D6">
        <w:t xml:space="preserve"> her bir</w:t>
      </w:r>
      <w:r w:rsidR="000B48D6">
        <w:t>inde</w:t>
      </w:r>
      <w:r w:rsidRPr="00E46B02" w:rsidR="000B48D6">
        <w:t xml:space="preserve"> hizmet ihracatı veya yurt dışı kaynaklı gelir elde etmesi</w:t>
      </w:r>
      <w:r w:rsidR="000B48D6">
        <w:t xml:space="preserve">, </w:t>
      </w:r>
      <w:r w:rsidRPr="00E46B02" w:rsidR="000B48D6">
        <w:t xml:space="preserve">bu gelirlerin ortalamasının yararlanıcı ve yararlanıcının </w:t>
      </w:r>
      <w:r>
        <w:t xml:space="preserve">Hizmet Sektörlerinin Desteklenmesine İlişkin Genelgenin </w:t>
      </w:r>
      <w:r w:rsidRPr="00E46B02" w:rsidR="000B48D6">
        <w:t xml:space="preserve">“Harcama yetkilisi” başlıklı </w:t>
      </w:r>
      <w:r>
        <w:t>61 inci</w:t>
      </w:r>
      <w:r w:rsidRPr="00E46B02" w:rsidR="000B48D6">
        <w:t xml:space="preserve"> madde</w:t>
      </w:r>
      <w:r>
        <w:t>sine</w:t>
      </w:r>
      <w:r w:rsidRPr="00E46B02" w:rsidR="000B48D6">
        <w:t xml:space="preserve"> göre organik bağı olan yurt içindeki şirket için toplamda en az </w:t>
      </w:r>
      <w:r w:rsidR="000A5117">
        <w:t>2</w:t>
      </w:r>
      <w:r w:rsidRPr="00E46B02" w:rsidR="000B48D6">
        <w:t xml:space="preserve">00.000 ABD </w:t>
      </w:r>
      <w:r w:rsidR="00116572">
        <w:t>d</w:t>
      </w:r>
      <w:r w:rsidRPr="00E46B02" w:rsidR="000B48D6">
        <w:t>oları olmas</w:t>
      </w:r>
      <w:r w:rsidR="000B48D6">
        <w:t xml:space="preserve">ı </w:t>
      </w:r>
      <w:r w:rsidRPr="00600637" w:rsidR="004C63F8">
        <w:t>ve Sürdürülebilirlik Programı kapsamında yer alan sektörlerde faaliyet göstermesi gerekir.</w:t>
      </w:r>
    </w:p>
    <w:p w:rsidR="00030D58" w:rsidP="006712D8" w:rsidRDefault="00030D58" w14:paraId="41173C7A" w14:textId="63831A88">
      <w:pPr>
        <w:pStyle w:val="ListeParagraf"/>
        <w:numPr>
          <w:ilvl w:val="0"/>
          <w:numId w:val="1"/>
        </w:numPr>
        <w:jc w:val="both"/>
        <w:rPr/>
      </w:pPr>
      <w:r w:rsidR="0988C3CD">
        <w:rPr/>
        <w:t>Bilişim, d</w:t>
      </w:r>
      <w:r w:rsidR="0988C3CD">
        <w:rPr/>
        <w:t>ijital aracılık, eğitim, finansal teknolojiler, fuarcılık, kongre turizmi, kültürel ve kreatif endüstriler, lojistik ve taşımacılık, patent ve marka danışmanlığı, sağlık turizmi, spor turizmi, teknik müşavirlik ve uygunluk değerlendirme sektörlerinden herhangi birinde faaliyet gösteren yararlanıcının Hizmet Sektörlerinin Desteklenmesine İlişkin Genelgenin “Desteklenecek yararlanıcı nitelikleri” başlıklı 5 inci maddesinde yer alan koşulları sağlaması gerekir.</w:t>
      </w:r>
    </w:p>
    <w:p w:rsidR="006712D8" w:rsidP="006712D8" w:rsidRDefault="006712D8" w14:paraId="19C2A83E" w14:textId="13DB5FF1">
      <w:pPr>
        <w:pStyle w:val="ListeParagraf"/>
        <w:numPr>
          <w:ilvl w:val="0"/>
          <w:numId w:val="1"/>
        </w:numPr>
        <w:jc w:val="both"/>
        <w:rPr/>
      </w:pPr>
      <w:r w:rsidR="0988C3CD">
        <w:rPr/>
        <w:t>Dijital aracılık, patent ve marka danışmanlığı, teknik müşavirlik veya uygunluk değerlendirme sektörlerinde faaliyet gösteren yararlanıcı, sağlık tur</w:t>
      </w:r>
      <w:bookmarkStart w:name="_GoBack" w:id="2"/>
      <w:bookmarkEnd w:id="2"/>
      <w:r w:rsidR="0988C3CD">
        <w:rPr/>
        <w:t xml:space="preserve">izmi sektöründe faaliyet gösteren sağlık turizmi aracı kuruluşu niteliğini haiz yararlanıcı ile kültürel ve kreatif endüstriler sektörü için “Desteklenecek yararlanıcı nitelikleri” başlıklı 5 inci maddenin yedinci fıkrasının (a) bendi hariç diğer hizmet alanlarında faaliyet gösteren yararlanıcının Hizmet Sektörlerinin Desteklenmesine İlişkin Genelgenin “Temel bilgi ve belgelerin ibrazı ve kapsama alım” başlıklı 6 </w:t>
      </w:r>
      <w:r w:rsidR="0988C3CD">
        <w:rPr/>
        <w:t>ncı</w:t>
      </w:r>
      <w:r w:rsidR="0988C3CD">
        <w:rPr/>
        <w:t xml:space="preserve"> maddesince kapsama alınmış olması gerekir.</w:t>
      </w:r>
    </w:p>
    <w:p w:rsidR="006712D8" w:rsidP="006712D8" w:rsidRDefault="006712D8" w14:paraId="650EFF6A" w14:textId="12039C72">
      <w:pPr>
        <w:pStyle w:val="ListeParagraf"/>
        <w:numPr>
          <w:ilvl w:val="0"/>
          <w:numId w:val="1"/>
        </w:numPr>
        <w:jc w:val="both"/>
      </w:pPr>
      <w:r>
        <w:t xml:space="preserve">Gastronomi sektöründe faaliyet gösteren yararlanıcın </w:t>
      </w:r>
      <w:r w:rsidRPr="00030D58">
        <w:t>Hizmet Sektörlerinin Desteklenmesine İlişkin Genelgenin</w:t>
      </w:r>
      <w:r>
        <w:t xml:space="preserve"> “</w:t>
      </w:r>
      <w:r>
        <w:t>Markalaşma Programı yararlanma koşulları</w:t>
      </w:r>
      <w:r>
        <w:t>” başlıklı 5</w:t>
      </w:r>
      <w:r>
        <w:t>1 inci maddesinin altıncı fıkrasında yer alan koşulları sağlaması gerekir.</w:t>
      </w:r>
    </w:p>
    <w:p w:rsidR="00D643CA" w:rsidP="006712D8" w:rsidRDefault="006712D8" w14:paraId="31BE9F99" w14:textId="79E06ECA">
      <w:pPr>
        <w:pStyle w:val="ListeParagraf"/>
        <w:numPr>
          <w:ilvl w:val="0"/>
          <w:numId w:val="1"/>
        </w:numPr>
        <w:jc w:val="both"/>
      </w:pPr>
      <w:r>
        <w:t xml:space="preserve">Konaklama sektöründe faaliyet gösteren yararlanıcının </w:t>
      </w:r>
      <w:r w:rsidRPr="00030D58">
        <w:t>Hizmet Sektörlerinin Desteklenmesine İlişkin Genelgenin</w:t>
      </w:r>
      <w:r>
        <w:t xml:space="preserve"> “Markalaşma Programı yararlanma koşulları” başlıklı 51 inci maddesinin </w:t>
      </w:r>
      <w:r>
        <w:t xml:space="preserve">yedinci </w:t>
      </w:r>
      <w:r>
        <w:t>fıkrasında yer alan koşulları sağlaması gerekir.</w:t>
      </w:r>
      <w:bookmarkEnd w:id="1"/>
    </w:p>
    <w:sectPr w:rsidR="00D643CA">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0A" w:rsidP="00CC2941" w:rsidRDefault="0038480A" w14:paraId="6A43607D" w14:textId="77777777">
      <w:pPr>
        <w:spacing w:after="0" w:line="240" w:lineRule="auto"/>
      </w:pPr>
      <w:r>
        <w:separator/>
      </w:r>
    </w:p>
  </w:endnote>
  <w:endnote w:type="continuationSeparator" w:id="0">
    <w:p w:rsidR="0038480A" w:rsidP="00CC2941" w:rsidRDefault="0038480A" w14:paraId="739BFC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0A" w:rsidP="00CC2941" w:rsidRDefault="0038480A" w14:paraId="5B532F55" w14:textId="77777777">
      <w:pPr>
        <w:spacing w:after="0" w:line="240" w:lineRule="auto"/>
      </w:pPr>
      <w:r>
        <w:separator/>
      </w:r>
    </w:p>
  </w:footnote>
  <w:footnote w:type="continuationSeparator" w:id="0">
    <w:p w:rsidR="0038480A" w:rsidP="00CC2941" w:rsidRDefault="0038480A" w14:paraId="70BD525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17DBF"/>
    <w:multiLevelType w:val="hybridMultilevel"/>
    <w:tmpl w:val="6E10E71A"/>
    <w:lvl w:ilvl="0" w:tplc="807474B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E5"/>
    <w:rsid w:val="00030D58"/>
    <w:rsid w:val="00081B31"/>
    <w:rsid w:val="000A5117"/>
    <w:rsid w:val="000A5138"/>
    <w:rsid w:val="000B48D6"/>
    <w:rsid w:val="000D2E2F"/>
    <w:rsid w:val="000E710E"/>
    <w:rsid w:val="00116572"/>
    <w:rsid w:val="00136821"/>
    <w:rsid w:val="00150951"/>
    <w:rsid w:val="002B0BDF"/>
    <w:rsid w:val="00314A67"/>
    <w:rsid w:val="0038480A"/>
    <w:rsid w:val="003F4AB0"/>
    <w:rsid w:val="003F7778"/>
    <w:rsid w:val="00417AE4"/>
    <w:rsid w:val="00424A3D"/>
    <w:rsid w:val="00451AD0"/>
    <w:rsid w:val="0045495B"/>
    <w:rsid w:val="00454AD2"/>
    <w:rsid w:val="00485262"/>
    <w:rsid w:val="004B407B"/>
    <w:rsid w:val="004C63F8"/>
    <w:rsid w:val="005055AC"/>
    <w:rsid w:val="00600637"/>
    <w:rsid w:val="006710DE"/>
    <w:rsid w:val="006712D8"/>
    <w:rsid w:val="006A51B8"/>
    <w:rsid w:val="006E7CBB"/>
    <w:rsid w:val="00704C97"/>
    <w:rsid w:val="00920FBD"/>
    <w:rsid w:val="00990D12"/>
    <w:rsid w:val="009A51DF"/>
    <w:rsid w:val="009E0158"/>
    <w:rsid w:val="00A6630C"/>
    <w:rsid w:val="00B572D6"/>
    <w:rsid w:val="00C63A5B"/>
    <w:rsid w:val="00C92E28"/>
    <w:rsid w:val="00CC2941"/>
    <w:rsid w:val="00D4519F"/>
    <w:rsid w:val="00D473D1"/>
    <w:rsid w:val="00D643CA"/>
    <w:rsid w:val="00DC2475"/>
    <w:rsid w:val="00E013F8"/>
    <w:rsid w:val="00EA12B9"/>
    <w:rsid w:val="00EE1CE5"/>
    <w:rsid w:val="00F637F0"/>
    <w:rsid w:val="00F63FC2"/>
    <w:rsid w:val="00F75B27"/>
    <w:rsid w:val="00F830FE"/>
    <w:rsid w:val="00F92785"/>
    <w:rsid w:val="00F97076"/>
    <w:rsid w:val="0988C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D6498"/>
  <w15:chartTrackingRefBased/>
  <w15:docId w15:val="{D61A4431-7B65-4512-A7B3-225BC2E9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HAns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Balk1">
    <w:name w:val="heading 1"/>
    <w:basedOn w:val="Normal"/>
    <w:next w:val="Normal"/>
    <w:link w:val="Balk1Char"/>
    <w:uiPriority w:val="9"/>
    <w:qFormat/>
    <w:rsid w:val="00EE1CE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E1CE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E1CE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E1CE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E1CE5"/>
    <w:pPr>
      <w:keepNext/>
      <w:keepLines/>
      <w:spacing w:before="80" w:after="40"/>
      <w:outlineLvl w:val="4"/>
    </w:pPr>
    <w:rPr>
      <w:rFonts w:asciiTheme="minorHAnsi" w:hAnsiTheme="minorHAnsi"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E1CE5"/>
    <w:pPr>
      <w:keepNext/>
      <w:keepLines/>
      <w:spacing w:before="40" w:after="0"/>
      <w:outlineLvl w:val="5"/>
    </w:pPr>
    <w:rPr>
      <w:rFonts w:asciiTheme="minorHAnsi" w:hAnsiTheme="minorHAnsi"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1CE5"/>
    <w:pPr>
      <w:keepNext/>
      <w:keepLines/>
      <w:spacing w:before="40" w:after="0"/>
      <w:outlineLvl w:val="6"/>
    </w:pPr>
    <w:rPr>
      <w:rFonts w:asciiTheme="minorHAnsi" w:hAnsiTheme="minorHAnsi"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1CE5"/>
    <w:pPr>
      <w:keepNext/>
      <w:keepLines/>
      <w:spacing w:after="0"/>
      <w:outlineLvl w:val="7"/>
    </w:pPr>
    <w:rPr>
      <w:rFonts w:asciiTheme="minorHAnsi" w:hAnsiTheme="minorHAnsi"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1CE5"/>
    <w:pPr>
      <w:keepNext/>
      <w:keepLines/>
      <w:spacing w:after="0"/>
      <w:outlineLvl w:val="8"/>
    </w:pPr>
    <w:rPr>
      <w:rFonts w:asciiTheme="minorHAnsi" w:hAnsiTheme="minorHAnsi"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EE1CE5"/>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EE1CE5"/>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semiHidden/>
    <w:rsid w:val="00EE1CE5"/>
    <w:rPr>
      <w:rFonts w:asciiTheme="minorHAnsi" w:hAnsiTheme="minorHAnsi"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EE1CE5"/>
    <w:rPr>
      <w:rFonts w:asciiTheme="minorHAnsi" w:hAnsiTheme="minorHAnsi"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EE1CE5"/>
    <w:rPr>
      <w:rFonts w:asciiTheme="minorHAnsi" w:hAnsiTheme="minorHAnsi"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EE1CE5"/>
    <w:rPr>
      <w:rFonts w:asciiTheme="minorHAnsi" w:hAnsiTheme="minorHAnsi"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EE1CE5"/>
    <w:rPr>
      <w:rFonts w:asciiTheme="minorHAnsi" w:hAnsiTheme="minorHAnsi"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EE1CE5"/>
    <w:rPr>
      <w:rFonts w:asciiTheme="minorHAnsi" w:hAnsiTheme="minorHAnsi"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EE1CE5"/>
    <w:rPr>
      <w:rFonts w:asciiTheme="minorHAnsi" w:hAnsiTheme="minorHAnsi" w:eastAsiaTheme="majorEastAsia" w:cstheme="majorBidi"/>
      <w:color w:val="272727" w:themeColor="text1" w:themeTint="D8"/>
    </w:rPr>
  </w:style>
  <w:style w:type="paragraph" w:styleId="KonuBal">
    <w:name w:val="Title"/>
    <w:basedOn w:val="Normal"/>
    <w:next w:val="Normal"/>
    <w:link w:val="KonuBalChar"/>
    <w:uiPriority w:val="10"/>
    <w:qFormat/>
    <w:rsid w:val="00EE1CE5"/>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EE1CE5"/>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EE1CE5"/>
    <w:pPr>
      <w:numPr>
        <w:ilvl w:val="1"/>
      </w:numPr>
    </w:pPr>
    <w:rPr>
      <w:rFonts w:asciiTheme="minorHAnsi" w:hAnsiTheme="minorHAnsi"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EE1CE5"/>
    <w:rPr>
      <w:rFonts w:asciiTheme="minorHAnsi" w:hAnsiTheme="minorHAnsi"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1CE5"/>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EE1CE5"/>
    <w:rPr>
      <w:i/>
      <w:iCs/>
      <w:color w:val="404040" w:themeColor="text1" w:themeTint="BF"/>
    </w:rPr>
  </w:style>
  <w:style w:type="paragraph" w:styleId="ListeParagraf">
    <w:name w:val="List Paragraph"/>
    <w:basedOn w:val="Normal"/>
    <w:uiPriority w:val="34"/>
    <w:qFormat/>
    <w:rsid w:val="00EE1CE5"/>
    <w:pPr>
      <w:ind w:left="720"/>
      <w:contextualSpacing/>
    </w:pPr>
  </w:style>
  <w:style w:type="character" w:styleId="GlVurgulama">
    <w:name w:val="Intense Emphasis"/>
    <w:basedOn w:val="VarsaylanParagrafYazTipi"/>
    <w:uiPriority w:val="21"/>
    <w:qFormat/>
    <w:rsid w:val="00EE1CE5"/>
    <w:rPr>
      <w:i/>
      <w:iCs/>
      <w:color w:val="0F4761" w:themeColor="accent1" w:themeShade="BF"/>
    </w:rPr>
  </w:style>
  <w:style w:type="paragraph" w:styleId="GlAlnt">
    <w:name w:val="Intense Quote"/>
    <w:basedOn w:val="Normal"/>
    <w:next w:val="Normal"/>
    <w:link w:val="GlAlntChar"/>
    <w:uiPriority w:val="30"/>
    <w:qFormat/>
    <w:rsid w:val="00EE1C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EE1CE5"/>
    <w:rPr>
      <w:i/>
      <w:iCs/>
      <w:color w:val="0F4761" w:themeColor="accent1" w:themeShade="BF"/>
    </w:rPr>
  </w:style>
  <w:style w:type="character" w:styleId="GlBavuru">
    <w:name w:val="Intense Reference"/>
    <w:basedOn w:val="VarsaylanParagrafYazTipi"/>
    <w:uiPriority w:val="32"/>
    <w:qFormat/>
    <w:rsid w:val="00EE1CE5"/>
    <w:rPr>
      <w:b/>
      <w:bCs/>
      <w:smallCaps/>
      <w:color w:val="0F4761" w:themeColor="accent1" w:themeShade="BF"/>
      <w:spacing w:val="5"/>
    </w:rPr>
  </w:style>
  <w:style w:type="paragraph" w:styleId="AklamaMetni">
    <w:name w:val="annotation text"/>
    <w:basedOn w:val="Normal"/>
    <w:link w:val="AklamaMetniChar"/>
    <w:uiPriority w:val="99"/>
    <w:unhideWhenUsed/>
    <w:rsid w:val="004C63F8"/>
    <w:pPr>
      <w:widowControl w:val="0"/>
      <w:autoSpaceDE w:val="0"/>
      <w:autoSpaceDN w:val="0"/>
      <w:spacing w:after="0" w:line="240" w:lineRule="auto"/>
      <w:ind w:left="113" w:right="113" w:firstLine="709"/>
      <w:jc w:val="both"/>
    </w:pPr>
    <w:rPr>
      <w:rFonts w:eastAsia="Times New Roman"/>
      <w:kern w:val="0"/>
      <w:sz w:val="20"/>
      <w:szCs w:val="20"/>
      <w14:ligatures w14:val="none"/>
    </w:rPr>
  </w:style>
  <w:style w:type="character" w:styleId="AklamaMetniChar" w:customStyle="1">
    <w:name w:val="Açıklama Metni Char"/>
    <w:basedOn w:val="VarsaylanParagrafYazTipi"/>
    <w:link w:val="AklamaMetni"/>
    <w:uiPriority w:val="99"/>
    <w:rsid w:val="004C63F8"/>
    <w:rPr>
      <w:rFonts w:eastAsia="Times New Roman"/>
      <w:kern w:val="0"/>
      <w:sz w:val="20"/>
      <w:szCs w:val="20"/>
      <w14:ligatures w14:val="none"/>
    </w:rPr>
  </w:style>
  <w:style w:type="character" w:styleId="AklamaBavurusu">
    <w:name w:val="annotation reference"/>
    <w:basedOn w:val="VarsaylanParagrafYazTipi"/>
    <w:uiPriority w:val="99"/>
    <w:unhideWhenUsed/>
    <w:rsid w:val="004C63F8"/>
    <w:rPr>
      <w:sz w:val="16"/>
      <w:szCs w:val="16"/>
    </w:rPr>
  </w:style>
  <w:style w:type="paragraph" w:styleId="AklamaKonusu">
    <w:name w:val="annotation subject"/>
    <w:basedOn w:val="AklamaMetni"/>
    <w:next w:val="AklamaMetni"/>
    <w:link w:val="AklamaKonusuChar"/>
    <w:uiPriority w:val="99"/>
    <w:semiHidden/>
    <w:unhideWhenUsed/>
    <w:rsid w:val="00116572"/>
    <w:pPr>
      <w:widowControl/>
      <w:autoSpaceDE/>
      <w:autoSpaceDN/>
      <w:spacing w:after="160"/>
      <w:ind w:left="0" w:right="0" w:firstLine="0"/>
      <w:jc w:val="left"/>
    </w:pPr>
    <w:rPr>
      <w:rFonts w:eastAsiaTheme="minorHAnsi"/>
      <w:b/>
      <w:bCs/>
      <w:kern w:val="2"/>
      <w14:ligatures w14:val="standardContextual"/>
    </w:rPr>
  </w:style>
  <w:style w:type="character" w:styleId="AklamaKonusuChar" w:customStyle="1">
    <w:name w:val="Açıklama Konusu Char"/>
    <w:basedOn w:val="AklamaMetniChar"/>
    <w:link w:val="AklamaKonusu"/>
    <w:uiPriority w:val="99"/>
    <w:semiHidden/>
    <w:rsid w:val="00116572"/>
    <w:rPr>
      <w:rFonts w:eastAsia="Times New Roman"/>
      <w:b/>
      <w:bCs/>
      <w:kern w:val="0"/>
      <w:sz w:val="20"/>
      <w:szCs w:val="20"/>
      <w14:ligatures w14:val="none"/>
    </w:rPr>
  </w:style>
  <w:style w:type="paragraph" w:styleId="BalonMetni">
    <w:name w:val="Balloon Text"/>
    <w:basedOn w:val="Normal"/>
    <w:link w:val="BalonMetniChar"/>
    <w:uiPriority w:val="99"/>
    <w:semiHidden/>
    <w:unhideWhenUsed/>
    <w:rsid w:val="00D4519F"/>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D45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Feyzanur Toklu</dc:creator>
  <keywords/>
  <dc:description/>
  <lastModifiedBy>Feyzanur Toklu</lastModifiedBy>
  <revision>19</revision>
  <dcterms:created xsi:type="dcterms:W3CDTF">2025-12-22T06:49:00.0000000Z</dcterms:created>
  <dcterms:modified xsi:type="dcterms:W3CDTF">2026-03-04T08:24:30.4457212Z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datetime=2025-12-22T08:19:11.841Z</vt:lpwstr>
  </property>
</Properties>
</file>